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6A7" w:rsidRPr="001306A7" w:rsidRDefault="0058369C" w:rsidP="00823F64">
      <w:pPr>
        <w:pageBreakBefore/>
        <w:widowControl w:val="0"/>
        <w:spacing w:after="0" w:line="240" w:lineRule="auto"/>
        <w:rPr>
          <w:rFonts w:asciiTheme="minorHAnsi" w:hAnsiTheme="minorHAnsi"/>
          <w:b/>
          <w:caps/>
          <w:color w:val="404040" w:themeColor="text1" w:themeTint="BF"/>
          <w:sz w:val="24"/>
          <w:szCs w:val="20"/>
        </w:rPr>
      </w:pPr>
      <w:r>
        <w:rPr>
          <w:rFonts w:asciiTheme="minorHAnsi" w:hAnsiTheme="minorHAnsi"/>
          <w:b/>
          <w:caps/>
          <w:color w:val="404040" w:themeColor="text1" w:themeTint="BF"/>
          <w:sz w:val="24"/>
          <w:szCs w:val="20"/>
        </w:rPr>
        <w:t>Encontro 9 -</w:t>
      </w:r>
      <w:r w:rsidR="001306A7" w:rsidRPr="001306A7">
        <w:rPr>
          <w:rFonts w:asciiTheme="minorHAnsi" w:hAnsiTheme="minorHAnsi"/>
          <w:b/>
          <w:caps/>
          <w:color w:val="404040" w:themeColor="text1" w:themeTint="BF"/>
          <w:sz w:val="24"/>
          <w:szCs w:val="20"/>
        </w:rPr>
        <w:t xml:space="preserve"> Criando atividades</w:t>
      </w:r>
      <w:r w:rsidR="001306A7" w:rsidRPr="001306A7">
        <w:rPr>
          <w:rFonts w:asciiTheme="minorHAnsi" w:hAnsiTheme="minorHAnsi"/>
          <w:color w:val="404040" w:themeColor="text1" w:themeTint="BF"/>
          <w:sz w:val="24"/>
          <w:szCs w:val="20"/>
        </w:rPr>
        <w:t xml:space="preserve"> </w:t>
      </w:r>
      <w:r w:rsidR="001306A7" w:rsidRPr="001306A7">
        <w:rPr>
          <w:rFonts w:asciiTheme="minorHAnsi" w:hAnsiTheme="minorHAnsi"/>
          <w:b/>
          <w:caps/>
          <w:color w:val="404040" w:themeColor="text1" w:themeTint="BF"/>
          <w:sz w:val="24"/>
          <w:szCs w:val="20"/>
        </w:rPr>
        <w:t>interativas e personalizadas</w:t>
      </w:r>
      <w:r>
        <w:rPr>
          <w:rFonts w:asciiTheme="minorHAnsi" w:hAnsiTheme="minorHAnsi"/>
          <w:b/>
          <w:caps/>
          <w:color w:val="404040" w:themeColor="text1" w:themeTint="BF"/>
          <w:sz w:val="24"/>
          <w:szCs w:val="20"/>
        </w:rPr>
        <w:t xml:space="preserve">: </w:t>
      </w:r>
      <w:r w:rsidR="00823F64">
        <w:rPr>
          <w:rFonts w:asciiTheme="minorHAnsi" w:hAnsiTheme="minorHAnsi"/>
          <w:b/>
          <w:caps/>
          <w:color w:val="404040" w:themeColor="text1" w:themeTint="BF"/>
          <w:sz w:val="24"/>
          <w:szCs w:val="20"/>
        </w:rPr>
        <w:t xml:space="preserve">O software Hot </w:t>
      </w:r>
      <w:r w:rsidR="001306A7" w:rsidRPr="001306A7">
        <w:rPr>
          <w:rFonts w:asciiTheme="minorHAnsi" w:hAnsiTheme="minorHAnsi"/>
          <w:b/>
          <w:caps/>
          <w:color w:val="404040" w:themeColor="text1" w:themeTint="BF"/>
          <w:sz w:val="24"/>
          <w:szCs w:val="20"/>
        </w:rPr>
        <w:t>Potatoes</w:t>
      </w:r>
      <w:bookmarkStart w:id="0" w:name="_GoBack"/>
      <w:bookmarkEnd w:id="0"/>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p>
    <w:tbl>
      <w:tblPr>
        <w:tblStyle w:val="Estilo1"/>
        <w:tblW w:w="9885" w:type="dxa"/>
        <w:tblLayout w:type="fixed"/>
        <w:tblLook w:val="04A0" w:firstRow="1" w:lastRow="0" w:firstColumn="1" w:lastColumn="0" w:noHBand="0" w:noVBand="1"/>
      </w:tblPr>
      <w:tblGrid>
        <w:gridCol w:w="1808"/>
        <w:gridCol w:w="993"/>
        <w:gridCol w:w="1416"/>
        <w:gridCol w:w="3401"/>
        <w:gridCol w:w="2267"/>
      </w:tblGrid>
      <w:tr w:rsidR="001306A7" w:rsidRPr="001306A7" w:rsidTr="00463653">
        <w:trPr>
          <w:cnfStyle w:val="100000000000" w:firstRow="1" w:lastRow="0" w:firstColumn="0" w:lastColumn="0" w:oddVBand="0" w:evenVBand="0" w:oddHBand="0" w:evenHBand="0" w:firstRowFirstColumn="0" w:firstRowLastColumn="0" w:lastRowFirstColumn="0" w:lastRowLastColumn="0"/>
        </w:trPr>
        <w:tc>
          <w:tcPr>
            <w:tcW w:w="1809" w:type="dxa"/>
            <w:shd w:val="clear" w:color="auto" w:fill="404040" w:themeFill="text1" w:themeFillTint="BF"/>
            <w:hideMark/>
          </w:tcPr>
          <w:p w:rsidR="001306A7" w:rsidRPr="00463653" w:rsidRDefault="001306A7" w:rsidP="001306A7">
            <w:pPr>
              <w:pStyle w:val="unnamed1"/>
              <w:spacing w:before="120" w:after="0" w:line="240" w:lineRule="auto"/>
              <w:rPr>
                <w:rFonts w:asciiTheme="minorHAnsi" w:hAnsiTheme="minorHAnsi"/>
                <w:color w:val="FFFFFF" w:themeColor="background1"/>
                <w:sz w:val="20"/>
                <w:szCs w:val="20"/>
              </w:rPr>
            </w:pPr>
            <w:r w:rsidRPr="00463653">
              <w:rPr>
                <w:rFonts w:asciiTheme="minorHAnsi" w:hAnsiTheme="minorHAnsi"/>
                <w:color w:val="FFFFFF" w:themeColor="background1"/>
                <w:sz w:val="20"/>
                <w:szCs w:val="20"/>
              </w:rPr>
              <w:t>AÇÃO</w:t>
            </w:r>
          </w:p>
        </w:tc>
        <w:tc>
          <w:tcPr>
            <w:tcW w:w="993" w:type="dxa"/>
            <w:shd w:val="clear" w:color="auto" w:fill="404040" w:themeFill="text1" w:themeFillTint="BF"/>
            <w:hideMark/>
          </w:tcPr>
          <w:p w:rsidR="001306A7" w:rsidRPr="00463653" w:rsidRDefault="001306A7" w:rsidP="001306A7">
            <w:pPr>
              <w:pStyle w:val="unnamed1"/>
              <w:spacing w:before="120" w:after="0" w:line="240" w:lineRule="auto"/>
              <w:rPr>
                <w:rFonts w:asciiTheme="minorHAnsi" w:hAnsiTheme="minorHAnsi"/>
                <w:color w:val="FFFFFF" w:themeColor="background1"/>
                <w:sz w:val="20"/>
                <w:szCs w:val="20"/>
              </w:rPr>
            </w:pPr>
            <w:r w:rsidRPr="00463653">
              <w:rPr>
                <w:rFonts w:asciiTheme="minorHAnsi" w:hAnsiTheme="minorHAnsi"/>
                <w:color w:val="FFFFFF" w:themeColor="background1"/>
                <w:sz w:val="20"/>
                <w:szCs w:val="20"/>
              </w:rPr>
              <w:t>TEMPO</w:t>
            </w:r>
          </w:p>
        </w:tc>
        <w:tc>
          <w:tcPr>
            <w:tcW w:w="1417" w:type="dxa"/>
            <w:shd w:val="clear" w:color="auto" w:fill="404040" w:themeFill="text1" w:themeFillTint="BF"/>
            <w:hideMark/>
          </w:tcPr>
          <w:p w:rsidR="001306A7" w:rsidRPr="00463653" w:rsidRDefault="001306A7" w:rsidP="001306A7">
            <w:pPr>
              <w:pStyle w:val="unnamed1"/>
              <w:spacing w:before="120" w:after="0" w:line="240" w:lineRule="auto"/>
              <w:rPr>
                <w:rFonts w:asciiTheme="minorHAnsi" w:hAnsiTheme="minorHAnsi"/>
                <w:color w:val="FFFFFF" w:themeColor="background1"/>
                <w:sz w:val="20"/>
                <w:szCs w:val="20"/>
              </w:rPr>
            </w:pPr>
            <w:r w:rsidRPr="00463653">
              <w:rPr>
                <w:rFonts w:asciiTheme="minorHAnsi" w:hAnsiTheme="minorHAnsi"/>
                <w:color w:val="FFFFFF" w:themeColor="background1"/>
                <w:sz w:val="20"/>
                <w:szCs w:val="20"/>
              </w:rPr>
              <w:t>ATIVIDADE</w:t>
            </w:r>
          </w:p>
        </w:tc>
        <w:tc>
          <w:tcPr>
            <w:tcW w:w="3402" w:type="dxa"/>
            <w:shd w:val="clear" w:color="auto" w:fill="404040" w:themeFill="text1" w:themeFillTint="BF"/>
            <w:hideMark/>
          </w:tcPr>
          <w:p w:rsidR="001306A7" w:rsidRPr="00463653" w:rsidRDefault="001306A7" w:rsidP="001306A7">
            <w:pPr>
              <w:pStyle w:val="unnamed1"/>
              <w:spacing w:before="120" w:after="0" w:line="240" w:lineRule="auto"/>
              <w:rPr>
                <w:rFonts w:asciiTheme="minorHAnsi" w:hAnsiTheme="minorHAnsi"/>
                <w:color w:val="FFFFFF" w:themeColor="background1"/>
                <w:sz w:val="20"/>
                <w:szCs w:val="20"/>
              </w:rPr>
            </w:pPr>
            <w:r w:rsidRPr="00463653">
              <w:rPr>
                <w:rFonts w:asciiTheme="minorHAnsi" w:hAnsiTheme="minorHAnsi"/>
                <w:color w:val="FFFFFF" w:themeColor="background1"/>
                <w:sz w:val="20"/>
                <w:szCs w:val="20"/>
              </w:rPr>
              <w:t>DESENVOLVIMENTO DA ATIVIDADE</w:t>
            </w:r>
          </w:p>
        </w:tc>
        <w:tc>
          <w:tcPr>
            <w:tcW w:w="2268" w:type="dxa"/>
            <w:shd w:val="clear" w:color="auto" w:fill="404040" w:themeFill="text1" w:themeFillTint="BF"/>
            <w:hideMark/>
          </w:tcPr>
          <w:p w:rsidR="001306A7" w:rsidRPr="00463653" w:rsidRDefault="001306A7" w:rsidP="001306A7">
            <w:pPr>
              <w:pStyle w:val="unnamed1"/>
              <w:spacing w:before="120" w:after="0" w:line="240" w:lineRule="auto"/>
              <w:rPr>
                <w:rFonts w:asciiTheme="minorHAnsi" w:hAnsiTheme="minorHAnsi"/>
                <w:color w:val="FFFFFF" w:themeColor="background1"/>
                <w:sz w:val="20"/>
                <w:szCs w:val="20"/>
              </w:rPr>
            </w:pPr>
            <w:r w:rsidRPr="00463653">
              <w:rPr>
                <w:rFonts w:asciiTheme="minorHAnsi" w:hAnsiTheme="minorHAnsi"/>
                <w:color w:val="FFFFFF" w:themeColor="background1"/>
                <w:sz w:val="20"/>
                <w:szCs w:val="20"/>
              </w:rPr>
              <w:t>RECURSOS NECESSÁRIOS</w:t>
            </w:r>
          </w:p>
        </w:tc>
      </w:tr>
      <w:tr w:rsidR="001306A7" w:rsidRPr="001306A7" w:rsidTr="0058369C">
        <w:trPr>
          <w:cnfStyle w:val="000000100000" w:firstRow="0" w:lastRow="0" w:firstColumn="0" w:lastColumn="0" w:oddVBand="0" w:evenVBand="0" w:oddHBand="1" w:evenHBand="0" w:firstRowFirstColumn="0" w:firstRowLastColumn="0" w:lastRowFirstColumn="0" w:lastRowLastColumn="0"/>
        </w:trPr>
        <w:tc>
          <w:tcPr>
            <w:tcW w:w="1809"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Aquecimento</w:t>
            </w:r>
          </w:p>
        </w:tc>
        <w:tc>
          <w:tcPr>
            <w:tcW w:w="993"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15 min</w:t>
            </w:r>
          </w:p>
        </w:tc>
        <w:tc>
          <w:tcPr>
            <w:tcW w:w="1417"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Perguntas desafiadoras</w:t>
            </w:r>
          </w:p>
        </w:tc>
        <w:tc>
          <w:tcPr>
            <w:tcW w:w="3402"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s="Times New Roman"/>
                <w:color w:val="404040" w:themeColor="text1" w:themeTint="BF"/>
                <w:sz w:val="20"/>
                <w:szCs w:val="20"/>
              </w:rPr>
            </w:pPr>
            <w:r w:rsidRPr="001306A7">
              <w:rPr>
                <w:rFonts w:asciiTheme="minorHAnsi" w:hAnsiTheme="minorHAnsi"/>
                <w:color w:val="404040" w:themeColor="text1" w:themeTint="BF"/>
                <w:sz w:val="20"/>
                <w:szCs w:val="20"/>
              </w:rPr>
              <w:t xml:space="preserve">- Lance a 1ª pergunta: Quais são os elementos que contribuem para que vocês propiciem momentos de aprendizagem significativa para seus alunos?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xml:space="preserve">- Lance a 2ª pergunta: Vocês costumam utilizar material de sua autoria em suas aulas? Se sim, quais recursos vocês utilizam para construir estes materiais?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Lance a 3ª pergunta: Vocês já pensaram em construir estes materiais, no formato de games que podem ser jogados pelos alunos no computador? O que acham desta ideia?</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Lance a 4ª pergunta: E se estes games, em vez de serem produzidos por vocês, fossem produzidos pelos alunos? Seria interessante? Será que eles gostariam e se sentiriam mais motivados para aprender determinado conteúdo? Quais competências seriam mobilizadas em um processo como este?</w:t>
            </w:r>
          </w:p>
          <w:p w:rsid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Fechar esta discussão enfatizando o quanto os professores já têm o costume de elaborar o próprio material e adequá-lo à necessidade dos seus alunos e que isto se deve ao fato de ser preciso respeitar a especificidade de cada turma e, muitas vezes, de cada aluno para que seja realizado um trabalho que tenha significado para eles. E que trazer o aluno para esta dinâmica pode proporcionar outra forma de aprendizado, ou seja, estaremos valorizando uma produção que terá suas limitações, mas que pode construir uma outra lógica para a aula, na qual se construa conhecimento de forma compartilhada. Para exemplificar esta dinâmica assista ao vídeo: http://jogosdoriva.webnode.com/</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p>
        </w:tc>
        <w:tc>
          <w:tcPr>
            <w:tcW w:w="2268"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s="Times New Roman"/>
                <w:color w:val="404040" w:themeColor="text1" w:themeTint="BF"/>
                <w:sz w:val="20"/>
                <w:szCs w:val="20"/>
              </w:rPr>
            </w:pPr>
            <w:r w:rsidRPr="001306A7">
              <w:rPr>
                <w:rStyle w:val="Fontepargpadro1"/>
                <w:rFonts w:asciiTheme="minorHAnsi" w:hAnsiTheme="minorHAnsi"/>
                <w:color w:val="404040" w:themeColor="text1" w:themeTint="BF"/>
                <w:sz w:val="20"/>
                <w:szCs w:val="20"/>
              </w:rPr>
              <w:lastRenderedPageBreak/>
              <w:t xml:space="preserve">Apresentação de slides com as perguntas </w:t>
            </w:r>
            <w:r w:rsidRPr="001306A7">
              <w:rPr>
                <w:rStyle w:val="Fontepargpadro1"/>
                <w:rFonts w:asciiTheme="minorHAnsi" w:hAnsiTheme="minorHAnsi"/>
                <w:b/>
                <w:color w:val="404040" w:themeColor="text1" w:themeTint="BF"/>
                <w:sz w:val="20"/>
                <w:szCs w:val="20"/>
              </w:rPr>
              <w:t>ENCONTRO_HOT</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b/>
                <w:color w:val="404040" w:themeColor="text1" w:themeTint="BF"/>
                <w:sz w:val="20"/>
                <w:szCs w:val="20"/>
              </w:rPr>
              <w:t>POTATOES_ANEXO_1</w:t>
            </w:r>
          </w:p>
        </w:tc>
      </w:tr>
      <w:tr w:rsidR="001306A7" w:rsidRPr="001306A7" w:rsidTr="0058369C">
        <w:trPr>
          <w:cnfStyle w:val="000000010000" w:firstRow="0" w:lastRow="0" w:firstColumn="0" w:lastColumn="0" w:oddVBand="0" w:evenVBand="0" w:oddHBand="0" w:evenHBand="1" w:firstRowFirstColumn="0" w:firstRowLastColumn="0" w:lastRowFirstColumn="0" w:lastRowLastColumn="0"/>
        </w:trPr>
        <w:tc>
          <w:tcPr>
            <w:tcW w:w="1809" w:type="dxa"/>
            <w:shd w:val="clear" w:color="auto" w:fill="D9D9D9" w:themeFill="background1" w:themeFillShade="D9"/>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lastRenderedPageBreak/>
              <w:t>Apresentação conceitual e técnica</w:t>
            </w:r>
          </w:p>
        </w:tc>
        <w:tc>
          <w:tcPr>
            <w:tcW w:w="993" w:type="dxa"/>
            <w:shd w:val="clear" w:color="auto" w:fill="D9D9D9" w:themeFill="background1" w:themeFillShade="D9"/>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30 min</w:t>
            </w:r>
          </w:p>
        </w:tc>
        <w:tc>
          <w:tcPr>
            <w:tcW w:w="1417" w:type="dxa"/>
            <w:shd w:val="clear" w:color="auto" w:fill="D9D9D9" w:themeFill="background1" w:themeFillShade="D9"/>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xml:space="preserve"> Hot Potatoes</w:t>
            </w:r>
          </w:p>
        </w:tc>
        <w:tc>
          <w:tcPr>
            <w:tcW w:w="3402" w:type="dxa"/>
            <w:shd w:val="clear" w:color="auto" w:fill="D9D9D9" w:themeFill="background1" w:themeFillShade="D9"/>
            <w:hideMark/>
          </w:tcPr>
          <w:p w:rsidR="001306A7" w:rsidRPr="001306A7" w:rsidRDefault="001306A7" w:rsidP="001306A7">
            <w:pPr>
              <w:pStyle w:val="unnamed1"/>
              <w:spacing w:before="120" w:after="0" w:line="240" w:lineRule="auto"/>
              <w:rPr>
                <w:rFonts w:asciiTheme="minorHAnsi" w:hAnsiTheme="minorHAnsi" w:cs="Times New Roman"/>
                <w:color w:val="404040" w:themeColor="text1" w:themeTint="BF"/>
                <w:sz w:val="20"/>
                <w:szCs w:val="20"/>
              </w:rPr>
            </w:pPr>
            <w:r w:rsidRPr="001306A7">
              <w:rPr>
                <w:rFonts w:asciiTheme="minorHAnsi" w:hAnsiTheme="minorHAnsi"/>
                <w:color w:val="404040" w:themeColor="text1" w:themeTint="BF"/>
                <w:sz w:val="20"/>
                <w:szCs w:val="20"/>
              </w:rPr>
              <w:t>- Apresentar o vídeo do projeto Jogos do Riva, no qual alunos monitores do laboratório de informática criam jogos para serem utilizados nas aulas de alfabetização.</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Apresentar a Base Conceitual</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Apresentar a interface e principais funcionalidades de cada uma das ferramentas do Hot Potatoes.</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b/>
                <w:color w:val="404040" w:themeColor="text1" w:themeTint="BF"/>
                <w:sz w:val="20"/>
                <w:szCs w:val="20"/>
              </w:rPr>
              <w:t>IMPORTANTE:</w:t>
            </w:r>
            <w:r w:rsidRPr="001306A7">
              <w:rPr>
                <w:rStyle w:val="Fontepargpadro1"/>
                <w:rFonts w:asciiTheme="minorHAnsi" w:hAnsiTheme="minorHAnsi"/>
                <w:color w:val="404040" w:themeColor="text1" w:themeTint="BF"/>
                <w:sz w:val="20"/>
                <w:szCs w:val="20"/>
              </w:rPr>
              <w:t xml:space="preserve"> Para apresentar as principais funcionalidades do programa, você pode apresentar as fichas tutoriais que estão disponíveis nos links que estamos compartilhando na coluna ao lado, RECURSOS. Mas, cuidado para não se alongar muito! Atente para as orientações principais, como salvar o arquivo em dois </w:t>
            </w:r>
            <w:r w:rsidR="00EF51E0" w:rsidRPr="001306A7">
              <w:rPr>
                <w:rStyle w:val="Fontepargpadro1"/>
                <w:rFonts w:asciiTheme="minorHAnsi" w:hAnsiTheme="minorHAnsi"/>
                <w:color w:val="404040" w:themeColor="text1" w:themeTint="BF"/>
                <w:sz w:val="20"/>
                <w:szCs w:val="20"/>
              </w:rPr>
              <w:t>formatos, interface</w:t>
            </w:r>
            <w:r w:rsidRPr="001306A7">
              <w:rPr>
                <w:rStyle w:val="Fontepargpadro1"/>
                <w:rFonts w:asciiTheme="minorHAnsi" w:hAnsiTheme="minorHAnsi"/>
                <w:color w:val="404040" w:themeColor="text1" w:themeTint="BF"/>
                <w:sz w:val="20"/>
                <w:szCs w:val="20"/>
              </w:rPr>
              <w:t xml:space="preserve"> do programa, comentando que é comum a todas as ferramentas e como configurar o layout das atividades.</w:t>
            </w:r>
          </w:p>
        </w:tc>
        <w:tc>
          <w:tcPr>
            <w:tcW w:w="2268" w:type="dxa"/>
            <w:shd w:val="clear" w:color="auto" w:fill="D9D9D9" w:themeFill="background1" w:themeFillShade="D9"/>
          </w:tcPr>
          <w:p w:rsidR="001306A7" w:rsidRPr="001306A7" w:rsidRDefault="001306A7" w:rsidP="001306A7">
            <w:pPr>
              <w:pStyle w:val="unnamed1"/>
              <w:spacing w:before="120" w:after="0" w:line="240" w:lineRule="auto"/>
              <w:rPr>
                <w:rFonts w:asciiTheme="minorHAnsi" w:hAnsiTheme="minorHAnsi" w:cs="Times New Roman"/>
                <w:color w:val="404040" w:themeColor="text1" w:themeTint="BF"/>
                <w:sz w:val="20"/>
                <w:szCs w:val="20"/>
              </w:rPr>
            </w:pPr>
            <w:r w:rsidRPr="001306A7">
              <w:rPr>
                <w:rStyle w:val="Fontepargpadro1"/>
                <w:rFonts w:asciiTheme="minorHAnsi" w:hAnsiTheme="minorHAnsi"/>
                <w:color w:val="404040" w:themeColor="text1" w:themeTint="BF"/>
                <w:sz w:val="20"/>
                <w:szCs w:val="20"/>
              </w:rPr>
              <w:t xml:space="preserve">Apresentação de slides com o conceitual e principais funcionalidades </w:t>
            </w:r>
            <w:r w:rsidRPr="001306A7">
              <w:rPr>
                <w:rStyle w:val="Fontepargpadro1"/>
                <w:rFonts w:asciiTheme="minorHAnsi" w:hAnsiTheme="minorHAnsi"/>
                <w:b/>
                <w:color w:val="404040" w:themeColor="text1" w:themeTint="BF"/>
                <w:sz w:val="20"/>
                <w:szCs w:val="20"/>
              </w:rPr>
              <w:t>ENCONTRO_HOTPOTATOES_ANEXO_1</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color w:val="404040" w:themeColor="text1" w:themeTint="BF"/>
                <w:sz w:val="20"/>
                <w:szCs w:val="20"/>
              </w:rPr>
              <w:t xml:space="preserve">Apresentação do vídeo: </w:t>
            </w:r>
            <w:hyperlink r:id="rId7" w:tgtFrame="_top" w:history="1">
              <w:r w:rsidRPr="001306A7">
                <w:rPr>
                  <w:rStyle w:val="Hiperligao"/>
                  <w:rFonts w:asciiTheme="minorHAnsi" w:hAnsiTheme="minorHAnsi"/>
                  <w:color w:val="404040" w:themeColor="text1" w:themeTint="BF"/>
                  <w:sz w:val="20"/>
                  <w:szCs w:val="20"/>
                </w:rPr>
                <w:t>http://jogosdoriva.webnode.com/</w:t>
              </w:r>
            </w:hyperlink>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p>
        </w:tc>
      </w:tr>
      <w:tr w:rsidR="001306A7" w:rsidRPr="001306A7" w:rsidTr="0058369C">
        <w:trPr>
          <w:cnfStyle w:val="000000100000" w:firstRow="0" w:lastRow="0" w:firstColumn="0" w:lastColumn="0" w:oddVBand="0" w:evenVBand="0" w:oddHBand="1" w:evenHBand="0" w:firstRowFirstColumn="0" w:firstRowLastColumn="0" w:lastRowFirstColumn="0" w:lastRowLastColumn="0"/>
        </w:trPr>
        <w:tc>
          <w:tcPr>
            <w:tcW w:w="1809"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Experimen</w:t>
            </w:r>
            <w:r w:rsidRPr="001306A7">
              <w:rPr>
                <w:rStyle w:val="Fontepargpadro1"/>
                <w:rFonts w:asciiTheme="minorHAnsi" w:hAnsiTheme="minorHAnsi"/>
                <w:color w:val="404040" w:themeColor="text1" w:themeTint="BF"/>
                <w:sz w:val="20"/>
                <w:szCs w:val="20"/>
              </w:rPr>
              <w:t>tação</w:t>
            </w:r>
          </w:p>
        </w:tc>
        <w:tc>
          <w:tcPr>
            <w:tcW w:w="993"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60 min</w:t>
            </w:r>
          </w:p>
        </w:tc>
        <w:tc>
          <w:tcPr>
            <w:tcW w:w="1417"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Construção de uma atividade com uma das ferramentas do Hot Potatoes</w:t>
            </w:r>
          </w:p>
        </w:tc>
        <w:tc>
          <w:tcPr>
            <w:tcW w:w="3402"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s="Times New Roman"/>
                <w:color w:val="404040" w:themeColor="text1" w:themeTint="BF"/>
                <w:sz w:val="20"/>
                <w:szCs w:val="20"/>
              </w:rPr>
            </w:pPr>
            <w:r w:rsidRPr="001306A7">
              <w:rPr>
                <w:rFonts w:asciiTheme="minorHAnsi" w:hAnsiTheme="minorHAnsi"/>
                <w:color w:val="404040" w:themeColor="text1" w:themeTint="BF"/>
                <w:sz w:val="20"/>
                <w:szCs w:val="20"/>
              </w:rPr>
              <w:t>- Pedir para que os participantes se organizem em duplas</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Organize uma pasta com material de apoio. Esta pasta deverá conter textos, tais como fábulas, contos tradicionais, reportagens, vídeos, sons, planos de fundo e imagens.</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Compartilhar a pasta com este material com os participantes. Solicitar que escolham um recurso para construir uma atividade sobre o assunto abordado.</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b/>
                <w:color w:val="404040" w:themeColor="text1" w:themeTint="BF"/>
                <w:sz w:val="20"/>
                <w:szCs w:val="20"/>
              </w:rPr>
              <w:t>IMPORTANTE:</w:t>
            </w:r>
            <w:r w:rsidRPr="001306A7">
              <w:rPr>
                <w:rStyle w:val="Fontepargpadro1"/>
                <w:rFonts w:asciiTheme="minorHAnsi" w:hAnsiTheme="minorHAnsi"/>
                <w:color w:val="404040" w:themeColor="text1" w:themeTint="BF"/>
                <w:sz w:val="20"/>
                <w:szCs w:val="20"/>
              </w:rPr>
              <w:t xml:space="preserve"> De acordo com o perfil do grupo, o mediador pode escolher um tema especifico e levar os textos prontos, para cada uma das duplas. Mas deve-se atentar para a escolha de um texto de cunho científico curto (uma lauda) e que seja didático, do qual possam ser extraídas informações relevantes. Podem ser feitos também outros desdobramentos com vídeos curtos que sejam próprios do universo infanto juvenil (séries, desenhos, etc). O importante é que este material tenha conteúdo consistente para ser trabalhado com as ferramentas do Hot Potatoes para o desenvolvimento das </w:t>
            </w:r>
            <w:r w:rsidRPr="001306A7">
              <w:rPr>
                <w:rStyle w:val="Fontepargpadro1"/>
                <w:rFonts w:asciiTheme="minorHAnsi" w:hAnsiTheme="minorHAnsi"/>
                <w:color w:val="404040" w:themeColor="text1" w:themeTint="BF"/>
                <w:sz w:val="20"/>
                <w:szCs w:val="20"/>
              </w:rPr>
              <w:lastRenderedPageBreak/>
              <w:t xml:space="preserve">atividades propostas.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b/>
                <w:color w:val="404040" w:themeColor="text1" w:themeTint="BF"/>
                <w:sz w:val="20"/>
                <w:szCs w:val="20"/>
              </w:rPr>
              <w:t>IMPORTANTE:</w:t>
            </w:r>
            <w:r w:rsidRPr="001306A7">
              <w:rPr>
                <w:rStyle w:val="Fontepargpadro1"/>
                <w:rFonts w:asciiTheme="minorHAnsi" w:hAnsiTheme="minorHAnsi"/>
                <w:color w:val="404040" w:themeColor="text1" w:themeTint="BF"/>
                <w:sz w:val="20"/>
                <w:szCs w:val="20"/>
              </w:rPr>
              <w:t xml:space="preserve"> Organize o grupo para que as duplas explorem ferramentas diferentes do Hot Potatoes. O ideal e que, ao final do encontro, tenhamos pelo menos uma atividade produzida em cada uma das cinco ferramentas.</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xml:space="preserve">- Peça para que cada dupla monte, de acordo com a ferramenta escolhida uma atividade, a partir do texto e/ou material disponibilizado;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b/>
                <w:color w:val="404040" w:themeColor="text1" w:themeTint="BF"/>
                <w:sz w:val="20"/>
                <w:szCs w:val="20"/>
              </w:rPr>
              <w:t>IMPORTANTE:</w:t>
            </w:r>
            <w:r w:rsidRPr="001306A7">
              <w:rPr>
                <w:rStyle w:val="Fontepargpadro1"/>
                <w:rFonts w:asciiTheme="minorHAnsi" w:hAnsiTheme="minorHAnsi"/>
                <w:color w:val="404040" w:themeColor="text1" w:themeTint="BF"/>
                <w:sz w:val="20"/>
                <w:szCs w:val="20"/>
              </w:rPr>
              <w:t xml:space="preserve"> Ao finalizarem, peça que salvem a atividade, de duas formas diferentes. Uma com as respectivas extensões do programa hotpotatoes </w:t>
            </w:r>
            <w:r w:rsidRPr="001306A7">
              <w:rPr>
                <w:rStyle w:val="Fontepargpadro1"/>
                <w:rFonts w:asciiTheme="minorHAnsi" w:hAnsiTheme="minorHAnsi"/>
                <w:b/>
                <w:color w:val="404040" w:themeColor="text1" w:themeTint="BF"/>
                <w:sz w:val="20"/>
                <w:szCs w:val="20"/>
              </w:rPr>
              <w:t>(.jcw</w:t>
            </w:r>
            <w:r w:rsidRPr="001306A7">
              <w:rPr>
                <w:rStyle w:val="Fontepargpadro1"/>
                <w:rFonts w:asciiTheme="minorHAnsi" w:hAnsiTheme="minorHAnsi"/>
                <w:color w:val="404040" w:themeColor="text1" w:themeTint="BF"/>
                <w:sz w:val="20"/>
                <w:szCs w:val="20"/>
              </w:rPr>
              <w:t>.), (</w:t>
            </w:r>
            <w:r w:rsidRPr="001306A7">
              <w:rPr>
                <w:rStyle w:val="Fontepargpadro1"/>
                <w:rFonts w:asciiTheme="minorHAnsi" w:hAnsiTheme="minorHAnsi"/>
                <w:b/>
                <w:color w:val="404040" w:themeColor="text1" w:themeTint="BF"/>
                <w:sz w:val="20"/>
                <w:szCs w:val="20"/>
              </w:rPr>
              <w:t>.jcl</w:t>
            </w:r>
            <w:r w:rsidRPr="001306A7">
              <w:rPr>
                <w:rStyle w:val="Fontepargpadro1"/>
                <w:rFonts w:asciiTheme="minorHAnsi" w:hAnsiTheme="minorHAnsi"/>
                <w:color w:val="404040" w:themeColor="text1" w:themeTint="BF"/>
                <w:sz w:val="20"/>
                <w:szCs w:val="20"/>
              </w:rPr>
              <w:t>.), (.</w:t>
            </w:r>
            <w:r w:rsidRPr="001306A7">
              <w:rPr>
                <w:rStyle w:val="Fontepargpadro1"/>
                <w:rFonts w:asciiTheme="minorHAnsi" w:hAnsiTheme="minorHAnsi"/>
                <w:b/>
                <w:color w:val="404040" w:themeColor="text1" w:themeTint="BF"/>
                <w:sz w:val="20"/>
                <w:szCs w:val="20"/>
              </w:rPr>
              <w:t>jmx</w:t>
            </w:r>
            <w:r w:rsidRPr="001306A7">
              <w:rPr>
                <w:rStyle w:val="Fontepargpadro1"/>
                <w:rFonts w:asciiTheme="minorHAnsi" w:hAnsiTheme="minorHAnsi"/>
                <w:color w:val="404040" w:themeColor="text1" w:themeTint="BF"/>
                <w:sz w:val="20"/>
                <w:szCs w:val="20"/>
              </w:rPr>
              <w:t>.), (.</w:t>
            </w:r>
            <w:r w:rsidRPr="001306A7">
              <w:rPr>
                <w:rStyle w:val="Fontepargpadro1"/>
                <w:rFonts w:asciiTheme="minorHAnsi" w:hAnsiTheme="minorHAnsi"/>
                <w:b/>
                <w:color w:val="404040" w:themeColor="text1" w:themeTint="BF"/>
                <w:sz w:val="20"/>
                <w:szCs w:val="20"/>
              </w:rPr>
              <w:t>jqz.</w:t>
            </w:r>
            <w:r w:rsidRPr="001306A7">
              <w:rPr>
                <w:rStyle w:val="Fontepargpadro1"/>
                <w:rFonts w:asciiTheme="minorHAnsi" w:hAnsiTheme="minorHAnsi"/>
                <w:color w:val="404040" w:themeColor="text1" w:themeTint="BF"/>
                <w:sz w:val="20"/>
                <w:szCs w:val="20"/>
              </w:rPr>
              <w:t>)</w:t>
            </w:r>
            <w:r w:rsidRPr="001306A7">
              <w:rPr>
                <w:rStyle w:val="Fontepargpadro1"/>
                <w:rFonts w:asciiTheme="minorHAnsi" w:hAnsiTheme="minorHAnsi"/>
                <w:b/>
                <w:color w:val="404040" w:themeColor="text1" w:themeTint="BF"/>
                <w:sz w:val="20"/>
                <w:szCs w:val="20"/>
              </w:rPr>
              <w:t>,</w:t>
            </w:r>
            <w:r w:rsidRPr="001306A7">
              <w:rPr>
                <w:rStyle w:val="Fontepargpadro1"/>
                <w:rFonts w:asciiTheme="minorHAnsi" w:hAnsiTheme="minorHAnsi"/>
                <w:color w:val="404040" w:themeColor="text1" w:themeTint="BF"/>
                <w:sz w:val="20"/>
                <w:szCs w:val="20"/>
              </w:rPr>
              <w:t xml:space="preserve"> (.</w:t>
            </w:r>
            <w:r w:rsidRPr="001306A7">
              <w:rPr>
                <w:rStyle w:val="Fontepargpadro1"/>
                <w:rFonts w:asciiTheme="minorHAnsi" w:hAnsiTheme="minorHAnsi"/>
                <w:b/>
                <w:color w:val="404040" w:themeColor="text1" w:themeTint="BF"/>
                <w:sz w:val="20"/>
                <w:szCs w:val="20"/>
              </w:rPr>
              <w:t>jmt.</w:t>
            </w:r>
            <w:r w:rsidRPr="001306A7">
              <w:rPr>
                <w:rStyle w:val="Fontepargpadro1"/>
                <w:rFonts w:asciiTheme="minorHAnsi" w:hAnsiTheme="minorHAnsi"/>
                <w:color w:val="404040" w:themeColor="text1" w:themeTint="BF"/>
                <w:sz w:val="20"/>
                <w:szCs w:val="20"/>
              </w:rPr>
              <w:t>) e uma segunda na versão (</w:t>
            </w:r>
            <w:r w:rsidRPr="001306A7">
              <w:rPr>
                <w:rStyle w:val="Fontepargpadro1"/>
                <w:rFonts w:asciiTheme="minorHAnsi" w:hAnsiTheme="minorHAnsi"/>
                <w:b/>
                <w:color w:val="404040" w:themeColor="text1" w:themeTint="BF"/>
                <w:sz w:val="20"/>
                <w:szCs w:val="20"/>
              </w:rPr>
              <w:t>htm</w:t>
            </w:r>
            <w:r w:rsidRPr="001306A7">
              <w:rPr>
                <w:rStyle w:val="Fontepargpadro1"/>
                <w:rFonts w:asciiTheme="minorHAnsi" w:hAnsiTheme="minorHAnsi"/>
                <w:color w:val="404040" w:themeColor="text1" w:themeTint="BF"/>
                <w:sz w:val="20"/>
                <w:szCs w:val="20"/>
              </w:rPr>
              <w:t xml:space="preserve">) para gerar página web.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color w:val="404040" w:themeColor="text1" w:themeTint="BF"/>
                <w:sz w:val="20"/>
                <w:szCs w:val="20"/>
              </w:rPr>
              <w:t xml:space="preserve">Caso o laboratório esteja conectado em rede, oriente os cursistas a salvarem as atividades na </w:t>
            </w:r>
            <w:r w:rsidRPr="001306A7">
              <w:rPr>
                <w:rStyle w:val="Fontepargpadro1"/>
                <w:rFonts w:asciiTheme="minorHAnsi" w:hAnsiTheme="minorHAnsi"/>
                <w:b/>
                <w:color w:val="404040" w:themeColor="text1" w:themeTint="BF"/>
                <w:sz w:val="20"/>
                <w:szCs w:val="20"/>
              </w:rPr>
              <w:t>pasta compartilhada</w:t>
            </w:r>
            <w:r w:rsidRPr="001306A7">
              <w:rPr>
                <w:rStyle w:val="Fontepargpadro1"/>
                <w:rFonts w:asciiTheme="minorHAnsi" w:hAnsiTheme="minorHAnsi"/>
                <w:color w:val="404040" w:themeColor="text1" w:themeTint="BF"/>
                <w:sz w:val="20"/>
                <w:szCs w:val="20"/>
              </w:rPr>
              <w:t xml:space="preserve">, nomeando o arquivo com o primeiro nome de cada integrante da dupla.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xml:space="preserve">- </w:t>
            </w:r>
            <w:r w:rsidR="00EF51E0" w:rsidRPr="001306A7">
              <w:rPr>
                <w:rFonts w:asciiTheme="minorHAnsi" w:hAnsiTheme="minorHAnsi"/>
                <w:color w:val="404040" w:themeColor="text1" w:themeTint="BF"/>
                <w:sz w:val="20"/>
                <w:szCs w:val="20"/>
              </w:rPr>
              <w:t>A pasta com todas as atividades pode</w:t>
            </w:r>
            <w:r w:rsidRPr="001306A7">
              <w:rPr>
                <w:rFonts w:asciiTheme="minorHAnsi" w:hAnsiTheme="minorHAnsi"/>
                <w:color w:val="404040" w:themeColor="text1" w:themeTint="BF"/>
                <w:sz w:val="20"/>
                <w:szCs w:val="20"/>
              </w:rPr>
              <w:t xml:space="preserve"> ser disponibilizada para todos os participantes ao final da oficina, para que possam ter acesso a todas as atividades, para serem utilizadas em suas aulas ou remixadas de acordo com necessidade do professor.</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Caso os participantes já tenham vivenciado o encontro, onde é explorado o DROPBOX (recurso para compartilhamento de arquivos), dê a eles o desafio de criar uma pasta compartilhada com suporte desta ferramenta. Assim, eles já relembram e veem significado no uso de mais este recurso.</w:t>
            </w:r>
          </w:p>
        </w:tc>
        <w:tc>
          <w:tcPr>
            <w:tcW w:w="2268" w:type="dxa"/>
            <w:shd w:val="clear" w:color="auto" w:fill="F2F2F2" w:themeFill="background1" w:themeFillShade="F2"/>
          </w:tcPr>
          <w:p w:rsidR="001306A7" w:rsidRPr="001306A7" w:rsidRDefault="001306A7" w:rsidP="001306A7">
            <w:pPr>
              <w:pStyle w:val="unnamed1"/>
              <w:spacing w:before="120" w:after="0" w:line="240" w:lineRule="auto"/>
              <w:rPr>
                <w:rFonts w:asciiTheme="minorHAnsi" w:hAnsiTheme="minorHAnsi" w:cs="Times New Roman"/>
                <w:color w:val="404040" w:themeColor="text1" w:themeTint="BF"/>
                <w:sz w:val="20"/>
                <w:szCs w:val="20"/>
              </w:rPr>
            </w:pPr>
            <w:r w:rsidRPr="001306A7">
              <w:rPr>
                <w:rFonts w:asciiTheme="minorHAnsi" w:hAnsiTheme="minorHAnsi"/>
                <w:color w:val="404040" w:themeColor="text1" w:themeTint="BF"/>
                <w:sz w:val="20"/>
                <w:szCs w:val="20"/>
              </w:rPr>
              <w:lastRenderedPageBreak/>
              <w:t xml:space="preserve">- Acessar os seguintes tutoriais para a construção das atividades: </w:t>
            </w:r>
          </w:p>
          <w:p w:rsidR="001306A7" w:rsidRPr="001306A7" w:rsidRDefault="00DA19E2" w:rsidP="001306A7">
            <w:pPr>
              <w:pStyle w:val="unnamed1"/>
              <w:spacing w:before="120" w:after="0" w:line="240" w:lineRule="auto"/>
              <w:rPr>
                <w:rFonts w:asciiTheme="minorHAnsi" w:hAnsiTheme="minorHAnsi"/>
                <w:color w:val="404040" w:themeColor="text1" w:themeTint="BF"/>
                <w:sz w:val="20"/>
                <w:szCs w:val="20"/>
              </w:rPr>
            </w:pPr>
            <w:hyperlink r:id="rId8" w:tgtFrame="_top" w:history="1">
              <w:r w:rsidR="001306A7" w:rsidRPr="001306A7">
                <w:rPr>
                  <w:rStyle w:val="Hiperligao"/>
                  <w:rFonts w:asciiTheme="minorHAnsi" w:hAnsiTheme="minorHAnsi"/>
                  <w:color w:val="404040" w:themeColor="text1" w:themeTint="BF"/>
                  <w:sz w:val="20"/>
                  <w:szCs w:val="20"/>
                </w:rPr>
                <w:t>http://penta3.ufrgs.br/tutoriais/hotpotatoes/apresentacao.swf</w:t>
              </w:r>
            </w:hyperlink>
          </w:p>
          <w:p w:rsidR="001306A7" w:rsidRPr="001306A7" w:rsidRDefault="00DA19E2" w:rsidP="001306A7">
            <w:pPr>
              <w:pStyle w:val="unnamed1"/>
              <w:spacing w:before="120" w:after="0" w:line="240" w:lineRule="auto"/>
              <w:rPr>
                <w:rFonts w:asciiTheme="minorHAnsi" w:hAnsiTheme="minorHAnsi"/>
                <w:color w:val="404040" w:themeColor="text1" w:themeTint="BF"/>
                <w:sz w:val="20"/>
                <w:szCs w:val="20"/>
              </w:rPr>
            </w:pPr>
            <w:hyperlink r:id="rId9" w:tgtFrame="_top" w:history="1">
              <w:r w:rsidR="001306A7" w:rsidRPr="001306A7">
                <w:rPr>
                  <w:rStyle w:val="Hiperligao"/>
                  <w:rFonts w:asciiTheme="minorHAnsi" w:hAnsiTheme="minorHAnsi"/>
                  <w:color w:val="404040" w:themeColor="text1" w:themeTint="BF"/>
                  <w:sz w:val="20"/>
                  <w:szCs w:val="20"/>
                </w:rPr>
                <w:t>http://guida.querido.net/hotpot/</w:t>
              </w:r>
            </w:hyperlink>
            <w:r w:rsidR="001306A7" w:rsidRPr="001306A7">
              <w:rPr>
                <w:rStyle w:val="Fontepargpadro1"/>
                <w:rFonts w:asciiTheme="minorHAnsi" w:hAnsiTheme="minorHAnsi"/>
                <w:color w:val="404040" w:themeColor="text1" w:themeTint="BF"/>
                <w:sz w:val="20"/>
                <w:szCs w:val="20"/>
              </w:rPr>
              <w:t xml:space="preserve">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Material multimídia para apoio às atividades (textos, vídeos, imagens, sons, planos de fundo etc)</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xml:space="preserve">- Pasta compartilhada com este material digital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b/>
                <w:color w:val="404040" w:themeColor="text1" w:themeTint="BF"/>
                <w:sz w:val="20"/>
                <w:szCs w:val="20"/>
              </w:rPr>
              <w:t>IMPORTANTE:</w:t>
            </w:r>
            <w:r w:rsidRPr="001306A7">
              <w:rPr>
                <w:rStyle w:val="Fontepargpadro1"/>
                <w:rFonts w:asciiTheme="minorHAnsi" w:hAnsiTheme="minorHAnsi"/>
                <w:color w:val="404040" w:themeColor="text1" w:themeTint="BF"/>
                <w:sz w:val="20"/>
                <w:szCs w:val="20"/>
              </w:rPr>
              <w:t xml:space="preserve"> De acordo com o perfil da turma que irá atender, estabeleça assuntos que irão ao encontro do interesse deste grupo. Leve o material digital (imagens, gifs, sons, vídeo, etc) pronto para </w:t>
            </w:r>
            <w:r w:rsidRPr="001306A7">
              <w:rPr>
                <w:rStyle w:val="Fontepargpadro1"/>
                <w:rFonts w:asciiTheme="minorHAnsi" w:hAnsiTheme="minorHAnsi"/>
                <w:color w:val="404040" w:themeColor="text1" w:themeTint="BF"/>
                <w:sz w:val="20"/>
                <w:szCs w:val="20"/>
              </w:rPr>
              <w:lastRenderedPageBreak/>
              <w:t>ser disponibilizado e coloque numa pasta que possa ser compartilhada para o uso de todos no dia do encontro. Esta ação otimiza o tempo e ajuda o participante a não se dispersar na busca de um tema e material para ilustrá-lo.</w:t>
            </w:r>
          </w:p>
        </w:tc>
      </w:tr>
      <w:tr w:rsidR="001306A7" w:rsidRPr="001306A7" w:rsidTr="0058369C">
        <w:trPr>
          <w:cnfStyle w:val="000000010000" w:firstRow="0" w:lastRow="0" w:firstColumn="0" w:lastColumn="0" w:oddVBand="0" w:evenVBand="0" w:oddHBand="0" w:evenHBand="1" w:firstRowFirstColumn="0" w:firstRowLastColumn="0" w:lastRowFirstColumn="0" w:lastRowLastColumn="0"/>
        </w:trPr>
        <w:tc>
          <w:tcPr>
            <w:tcW w:w="1809" w:type="dxa"/>
            <w:shd w:val="clear" w:color="auto" w:fill="D9D9D9" w:themeFill="background1" w:themeFillShade="D9"/>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lastRenderedPageBreak/>
              <w:t>Planejamento</w:t>
            </w:r>
          </w:p>
        </w:tc>
        <w:tc>
          <w:tcPr>
            <w:tcW w:w="993" w:type="dxa"/>
            <w:shd w:val="clear" w:color="auto" w:fill="D9D9D9" w:themeFill="background1" w:themeFillShade="D9"/>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30 min</w:t>
            </w:r>
          </w:p>
        </w:tc>
        <w:tc>
          <w:tcPr>
            <w:tcW w:w="1417" w:type="dxa"/>
            <w:shd w:val="clear" w:color="auto" w:fill="D9D9D9" w:themeFill="background1" w:themeFillShade="D9"/>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Organização de uma atividade para ser desenvolvida com os alunos</w:t>
            </w:r>
          </w:p>
        </w:tc>
        <w:tc>
          <w:tcPr>
            <w:tcW w:w="3402" w:type="dxa"/>
            <w:shd w:val="clear" w:color="auto" w:fill="D9D9D9" w:themeFill="background1" w:themeFillShade="D9"/>
            <w:hideMark/>
          </w:tcPr>
          <w:p w:rsidR="001306A7" w:rsidRPr="001306A7" w:rsidRDefault="001306A7" w:rsidP="001306A7">
            <w:pPr>
              <w:pStyle w:val="unnamed1"/>
              <w:spacing w:before="120" w:after="0" w:line="240" w:lineRule="auto"/>
              <w:rPr>
                <w:rFonts w:asciiTheme="minorHAnsi" w:hAnsiTheme="minorHAnsi" w:cs="Times New Roman"/>
                <w:color w:val="404040" w:themeColor="text1" w:themeTint="BF"/>
                <w:sz w:val="20"/>
                <w:szCs w:val="20"/>
              </w:rPr>
            </w:pPr>
            <w:r w:rsidRPr="001306A7">
              <w:rPr>
                <w:rFonts w:asciiTheme="minorHAnsi" w:hAnsiTheme="minorHAnsi"/>
                <w:color w:val="404040" w:themeColor="text1" w:themeTint="BF"/>
                <w:sz w:val="20"/>
                <w:szCs w:val="20"/>
              </w:rPr>
              <w:t xml:space="preserve">- Peça aos participantes para formarem grupos de 5 pessoas.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xml:space="preserve">- Neste grupo deve conter, uma pessoa que tenha feito uma atividade no JCloze, outra no JMix, outra no JCross e assim sucessivamente de maneira que todas as 5 ferramentas estejam representadas.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xml:space="preserve">- Cada grupo deve planejar uma sequência de atividades, sobre uma temática que deverá ser explorada em </w:t>
            </w:r>
            <w:r w:rsidRPr="001306A7">
              <w:rPr>
                <w:rFonts w:asciiTheme="minorHAnsi" w:hAnsiTheme="minorHAnsi"/>
                <w:color w:val="404040" w:themeColor="text1" w:themeTint="BF"/>
                <w:sz w:val="20"/>
                <w:szCs w:val="20"/>
              </w:rPr>
              <w:lastRenderedPageBreak/>
              <w:t>breve com os alunos, utilizando as cinco ferramentas do Hot Potatoes, de forma que uma complemente a outra e, ao final, os alunos tenham oportunidade de explorar o tema de diferentes formas.</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b/>
                <w:color w:val="404040" w:themeColor="text1" w:themeTint="BF"/>
                <w:sz w:val="20"/>
                <w:szCs w:val="20"/>
              </w:rPr>
              <w:t>DICA:</w:t>
            </w:r>
            <w:r w:rsidRPr="001306A7">
              <w:rPr>
                <w:rStyle w:val="Fontepargpadro1"/>
                <w:rFonts w:asciiTheme="minorHAnsi" w:hAnsiTheme="minorHAnsi"/>
                <w:color w:val="404040" w:themeColor="text1" w:themeTint="BF"/>
                <w:sz w:val="20"/>
                <w:szCs w:val="20"/>
              </w:rPr>
              <w:t xml:space="preserve"> Oriente os participantes a criarem a primeira atividade, procurando resgatar conhecimentos prévios dos alunos sobre o assunto ou instigando a curiosidade dos mesmos. E que a última atividade seja de síntese ou de conclusão do assunto abordado. Criando-se a ideia de um caminho percorrido, pelo assunto à medida que os alunos vão explorando as atividades.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xml:space="preserve">- informe aos participantes o endereço da pasta, site ou blog onde serão postadas todas as atividades desenvolvidas durante o encontro. </w:t>
            </w:r>
          </w:p>
        </w:tc>
        <w:tc>
          <w:tcPr>
            <w:tcW w:w="2268" w:type="dxa"/>
            <w:shd w:val="clear" w:color="auto" w:fill="D9D9D9" w:themeFill="background1" w:themeFillShade="D9"/>
          </w:tcPr>
          <w:p w:rsidR="001306A7" w:rsidRPr="001306A7" w:rsidRDefault="001306A7" w:rsidP="001306A7">
            <w:pPr>
              <w:pStyle w:val="unnamed1"/>
              <w:spacing w:before="120" w:after="0" w:line="240" w:lineRule="auto"/>
              <w:rPr>
                <w:rFonts w:asciiTheme="minorHAnsi" w:hAnsiTheme="minorHAnsi" w:cs="Times New Roman"/>
                <w:color w:val="404040" w:themeColor="text1" w:themeTint="BF"/>
                <w:sz w:val="20"/>
                <w:szCs w:val="20"/>
              </w:rPr>
            </w:pPr>
            <w:r w:rsidRPr="001306A7">
              <w:rPr>
                <w:rStyle w:val="Fontepargpadro1"/>
                <w:rFonts w:asciiTheme="minorHAnsi" w:hAnsiTheme="minorHAnsi"/>
                <w:color w:val="404040" w:themeColor="text1" w:themeTint="BF"/>
                <w:sz w:val="20"/>
                <w:szCs w:val="20"/>
              </w:rPr>
              <w:lastRenderedPageBreak/>
              <w:t xml:space="preserve">- Apresentação de slides com a diretriz para desenvolvimento da atividade </w:t>
            </w:r>
            <w:r w:rsidRPr="001306A7">
              <w:rPr>
                <w:rStyle w:val="Fontepargpadro1"/>
                <w:rFonts w:asciiTheme="minorHAnsi" w:hAnsiTheme="minorHAnsi"/>
                <w:b/>
                <w:color w:val="404040" w:themeColor="text1" w:themeTint="BF"/>
                <w:sz w:val="20"/>
                <w:szCs w:val="20"/>
              </w:rPr>
              <w:t>ENCONTRO_HOTPOTATOES_ANEXO_1</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color w:val="404040" w:themeColor="text1" w:themeTint="BF"/>
                <w:sz w:val="20"/>
                <w:szCs w:val="20"/>
              </w:rPr>
              <w:t xml:space="preserve">- Documento para registrar a proposta para planejamento da atividade </w:t>
            </w:r>
            <w:r w:rsidRPr="001306A7">
              <w:rPr>
                <w:rStyle w:val="Fontepargpadro1"/>
                <w:rFonts w:asciiTheme="minorHAnsi" w:hAnsiTheme="minorHAnsi"/>
                <w:b/>
                <w:color w:val="404040" w:themeColor="text1" w:themeTint="BF"/>
                <w:sz w:val="20"/>
                <w:szCs w:val="20"/>
              </w:rPr>
              <w:t>ENCONTRO_HOTPOTATOES_ANEXO_2</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b/>
                <w:color w:val="404040" w:themeColor="text1" w:themeTint="BF"/>
                <w:sz w:val="20"/>
                <w:szCs w:val="20"/>
              </w:rPr>
              <w:lastRenderedPageBreak/>
              <w:t>IMPORTANTE:</w:t>
            </w:r>
            <w:r w:rsidRPr="001306A7">
              <w:rPr>
                <w:rStyle w:val="Fontepargpadro1"/>
                <w:rFonts w:asciiTheme="minorHAnsi" w:hAnsiTheme="minorHAnsi"/>
                <w:color w:val="404040" w:themeColor="text1" w:themeTint="BF"/>
                <w:sz w:val="20"/>
                <w:szCs w:val="20"/>
              </w:rPr>
              <w:t xml:space="preserve"> Caso opte por organizar um blog para publicação das atividades dos participantes, consulte o Guia Crescer em Rede, volume I, Encontro 6 disponível em </w:t>
            </w:r>
            <w:hyperlink r:id="rId10" w:tgtFrame="_top" w:history="1">
              <w:r w:rsidRPr="001306A7">
                <w:rPr>
                  <w:rStyle w:val="Hiperligao"/>
                  <w:rFonts w:asciiTheme="minorHAnsi" w:hAnsiTheme="minorHAnsi"/>
                  <w:color w:val="404040" w:themeColor="text1" w:themeTint="BF"/>
                  <w:sz w:val="20"/>
                  <w:szCs w:val="20"/>
                </w:rPr>
                <w:t>http://institutocrescer.org.br/cresceremrede/</w:t>
              </w:r>
            </w:hyperlink>
            <w:r w:rsidRPr="001306A7">
              <w:rPr>
                <w:rStyle w:val="Fontepargpadro1"/>
                <w:rFonts w:asciiTheme="minorHAnsi" w:hAnsiTheme="minorHAnsi"/>
                <w:color w:val="404040" w:themeColor="text1" w:themeTint="BF"/>
                <w:sz w:val="20"/>
                <w:szCs w:val="20"/>
              </w:rPr>
              <w:t xml:space="preserve">. </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b/>
                <w:color w:val="404040" w:themeColor="text1" w:themeTint="BF"/>
                <w:sz w:val="20"/>
                <w:szCs w:val="20"/>
              </w:rPr>
              <w:t>DICA:</w:t>
            </w:r>
            <w:r w:rsidRPr="001306A7">
              <w:rPr>
                <w:rStyle w:val="Fontepargpadro1"/>
                <w:rFonts w:asciiTheme="minorHAnsi" w:hAnsiTheme="minorHAnsi"/>
                <w:color w:val="404040" w:themeColor="text1" w:themeTint="BF"/>
                <w:sz w:val="20"/>
                <w:szCs w:val="20"/>
              </w:rPr>
              <w:t xml:space="preserve"> Para disponibilizar os arquivos do Hot Potatoes na internet você precisará postá-los no DROPBOX. Este tutorial lhe orientará passo a passo como realizar esta ação:</w:t>
            </w:r>
          </w:p>
          <w:p w:rsidR="001306A7" w:rsidRPr="001306A7" w:rsidRDefault="00DA19E2" w:rsidP="001306A7">
            <w:pPr>
              <w:pStyle w:val="unnamed1"/>
              <w:spacing w:before="120" w:after="0" w:line="240" w:lineRule="auto"/>
              <w:rPr>
                <w:rFonts w:asciiTheme="minorHAnsi" w:hAnsiTheme="minorHAnsi"/>
                <w:color w:val="404040" w:themeColor="text1" w:themeTint="BF"/>
                <w:sz w:val="20"/>
                <w:szCs w:val="20"/>
              </w:rPr>
            </w:pPr>
            <w:hyperlink r:id="rId11" w:tgtFrame="_top" w:history="1">
              <w:r w:rsidR="001306A7" w:rsidRPr="001306A7">
                <w:rPr>
                  <w:rStyle w:val="Hiperligao"/>
                  <w:rFonts w:asciiTheme="minorHAnsi" w:hAnsiTheme="minorHAnsi"/>
                  <w:color w:val="404040" w:themeColor="text1" w:themeTint="BF"/>
                  <w:sz w:val="20"/>
                  <w:szCs w:val="20"/>
                </w:rPr>
                <w:t>http://caixadejogos.blogspot.com.br/2014/02/hot-potatoes-como-inserir-atividades-em.html</w:t>
              </w:r>
            </w:hyperlink>
            <w:r w:rsidR="001306A7" w:rsidRPr="001306A7">
              <w:rPr>
                <w:rStyle w:val="Fontepargpadro1"/>
                <w:rFonts w:asciiTheme="minorHAnsi" w:hAnsiTheme="minorHAnsi"/>
                <w:color w:val="404040" w:themeColor="text1" w:themeTint="BF"/>
                <w:sz w:val="20"/>
                <w:szCs w:val="20"/>
              </w:rPr>
              <w:t xml:space="preserve"> </w:t>
            </w:r>
          </w:p>
        </w:tc>
      </w:tr>
      <w:tr w:rsidR="001306A7" w:rsidRPr="001306A7" w:rsidTr="0058369C">
        <w:trPr>
          <w:cnfStyle w:val="000000100000" w:firstRow="0" w:lastRow="0" w:firstColumn="0" w:lastColumn="0" w:oddVBand="0" w:evenVBand="0" w:oddHBand="1" w:evenHBand="0" w:firstRowFirstColumn="0" w:firstRowLastColumn="0" w:lastRowFirstColumn="0" w:lastRowLastColumn="0"/>
        </w:trPr>
        <w:tc>
          <w:tcPr>
            <w:tcW w:w="1809"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lastRenderedPageBreak/>
              <w:t>Avaliação</w:t>
            </w:r>
          </w:p>
        </w:tc>
        <w:tc>
          <w:tcPr>
            <w:tcW w:w="993"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15 min</w:t>
            </w:r>
          </w:p>
        </w:tc>
        <w:tc>
          <w:tcPr>
            <w:tcW w:w="1417"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Síntese e avaliação do Encontro</w:t>
            </w:r>
          </w:p>
        </w:tc>
        <w:tc>
          <w:tcPr>
            <w:tcW w:w="3402"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s="Times New Roman"/>
                <w:color w:val="404040" w:themeColor="text1" w:themeTint="BF"/>
                <w:sz w:val="20"/>
                <w:szCs w:val="20"/>
              </w:rPr>
            </w:pPr>
            <w:r w:rsidRPr="001306A7">
              <w:rPr>
                <w:rFonts w:asciiTheme="minorHAnsi" w:hAnsiTheme="minorHAnsi"/>
                <w:color w:val="404040" w:themeColor="text1" w:themeTint="BF"/>
                <w:sz w:val="20"/>
                <w:szCs w:val="20"/>
              </w:rPr>
              <w:t>- Abrir o slide com a síntese do encontro e relembrar com todos os participantes o trabalho que foi feito. Verificar se tudo que foi proposto foi feito.</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Fonts w:asciiTheme="minorHAnsi" w:hAnsiTheme="minorHAnsi"/>
                <w:color w:val="404040" w:themeColor="text1" w:themeTint="BF"/>
                <w:sz w:val="20"/>
                <w:szCs w:val="20"/>
              </w:rPr>
              <w:t>- Entregar a ficha de avaliação do encontro para cada um dos participantes, solicitar que a preencham e devolvam para o líder do encontro poder analisar os resultados deste momento de formação continuada.</w:t>
            </w:r>
          </w:p>
        </w:tc>
        <w:tc>
          <w:tcPr>
            <w:tcW w:w="2268" w:type="dxa"/>
            <w:shd w:val="clear" w:color="auto" w:fill="F2F2F2" w:themeFill="background1" w:themeFillShade="F2"/>
            <w:hideMark/>
          </w:tcPr>
          <w:p w:rsidR="001306A7" w:rsidRPr="001306A7" w:rsidRDefault="001306A7" w:rsidP="001306A7">
            <w:pPr>
              <w:pStyle w:val="unnamed1"/>
              <w:spacing w:before="120" w:after="0" w:line="240" w:lineRule="auto"/>
              <w:rPr>
                <w:rFonts w:asciiTheme="minorHAnsi" w:hAnsiTheme="minorHAnsi" w:cs="Times New Roman"/>
                <w:color w:val="404040" w:themeColor="text1" w:themeTint="BF"/>
                <w:sz w:val="20"/>
                <w:szCs w:val="20"/>
              </w:rPr>
            </w:pPr>
            <w:r w:rsidRPr="001306A7">
              <w:rPr>
                <w:rStyle w:val="Fontepargpadro1"/>
                <w:rFonts w:asciiTheme="minorHAnsi" w:hAnsiTheme="minorHAnsi"/>
                <w:color w:val="404040" w:themeColor="text1" w:themeTint="BF"/>
                <w:sz w:val="20"/>
                <w:szCs w:val="20"/>
              </w:rPr>
              <w:t xml:space="preserve">Apresentação de slides com a síntese do encontro </w:t>
            </w:r>
            <w:r w:rsidRPr="001306A7">
              <w:rPr>
                <w:rStyle w:val="Fontepargpadro1"/>
                <w:rFonts w:asciiTheme="minorHAnsi" w:hAnsiTheme="minorHAnsi"/>
                <w:b/>
                <w:color w:val="404040" w:themeColor="text1" w:themeTint="BF"/>
                <w:sz w:val="20"/>
                <w:szCs w:val="20"/>
              </w:rPr>
              <w:t>ENCONTRO_HOT</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b/>
                <w:color w:val="404040" w:themeColor="text1" w:themeTint="BF"/>
                <w:sz w:val="20"/>
                <w:szCs w:val="20"/>
              </w:rPr>
              <w:t>POTATOES_ANEXO_1</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color w:val="404040" w:themeColor="text1" w:themeTint="BF"/>
                <w:sz w:val="20"/>
                <w:szCs w:val="20"/>
              </w:rPr>
              <w:t xml:space="preserve">Ficha de avaliação do Encontro </w:t>
            </w:r>
            <w:r w:rsidRPr="001306A7">
              <w:rPr>
                <w:rStyle w:val="Fontepargpadro1"/>
                <w:rFonts w:asciiTheme="minorHAnsi" w:hAnsiTheme="minorHAnsi"/>
                <w:b/>
                <w:color w:val="404040" w:themeColor="text1" w:themeTint="BF"/>
                <w:sz w:val="20"/>
                <w:szCs w:val="20"/>
              </w:rPr>
              <w:t>ENCONTRO_HOT</w:t>
            </w:r>
          </w:p>
          <w:p w:rsidR="001306A7" w:rsidRPr="001306A7" w:rsidRDefault="001306A7" w:rsidP="001306A7">
            <w:pPr>
              <w:pStyle w:val="unnamed1"/>
              <w:spacing w:before="120" w:after="0" w:line="240" w:lineRule="auto"/>
              <w:rPr>
                <w:rFonts w:asciiTheme="minorHAnsi" w:hAnsiTheme="minorHAnsi"/>
                <w:color w:val="404040" w:themeColor="text1" w:themeTint="BF"/>
                <w:sz w:val="20"/>
                <w:szCs w:val="20"/>
              </w:rPr>
            </w:pPr>
            <w:r w:rsidRPr="001306A7">
              <w:rPr>
                <w:rStyle w:val="Fontepargpadro1"/>
                <w:rFonts w:asciiTheme="minorHAnsi" w:hAnsiTheme="minorHAnsi"/>
                <w:b/>
                <w:color w:val="404040" w:themeColor="text1" w:themeTint="BF"/>
                <w:sz w:val="20"/>
                <w:szCs w:val="20"/>
              </w:rPr>
              <w:t>POTATOES_ANEXO_3</w:t>
            </w:r>
          </w:p>
        </w:tc>
      </w:tr>
    </w:tbl>
    <w:p w:rsidR="00F77B3B" w:rsidRPr="001306A7" w:rsidRDefault="00F77B3B" w:rsidP="001306A7">
      <w:pPr>
        <w:rPr>
          <w:rFonts w:asciiTheme="minorHAnsi" w:hAnsiTheme="minorHAnsi"/>
          <w:color w:val="404040" w:themeColor="text1" w:themeTint="BF"/>
          <w:sz w:val="20"/>
          <w:szCs w:val="20"/>
        </w:rPr>
      </w:pPr>
    </w:p>
    <w:sectPr w:rsidR="00F77B3B" w:rsidRPr="001306A7" w:rsidSect="00990334">
      <w:footerReference w:type="default" r:id="rId12"/>
      <w:pgSz w:w="11906" w:h="16838"/>
      <w:pgMar w:top="1417" w:right="1701" w:bottom="1417" w:left="993" w:header="1417" w:footer="14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9E2" w:rsidRDefault="00DA19E2">
      <w:pPr>
        <w:spacing w:after="0" w:line="240" w:lineRule="auto"/>
      </w:pPr>
      <w:r>
        <w:separator/>
      </w:r>
    </w:p>
  </w:endnote>
  <w:endnote w:type="continuationSeparator" w:id="0">
    <w:p w:rsidR="00DA19E2" w:rsidRDefault="00DA1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A11" w:rsidRDefault="007E4A11">
    <w:pPr>
      <w:pStyle w:val="Rodap"/>
    </w:pPr>
    <w:r w:rsidRPr="007E4A11">
      <w:rPr>
        <w:noProof/>
        <w:lang w:eastAsia="pt-BR"/>
      </w:rPr>
      <w:drawing>
        <wp:anchor distT="0" distB="0" distL="114300" distR="114300" simplePos="0" relativeHeight="251659264" behindDoc="0" locked="0" layoutInCell="1" allowOverlap="1">
          <wp:simplePos x="0" y="0"/>
          <wp:positionH relativeFrom="column">
            <wp:posOffset>-29727</wp:posOffset>
          </wp:positionH>
          <wp:positionV relativeFrom="paragraph">
            <wp:posOffset>171066</wp:posOffset>
          </wp:positionV>
          <wp:extent cx="5412282" cy="574158"/>
          <wp:effectExtent l="19050" t="0" r="2363" b="0"/>
          <wp:wrapNone/>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407837" cy="574158"/>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9E2" w:rsidRDefault="00DA19E2">
      <w:pPr>
        <w:spacing w:line="240" w:lineRule="auto"/>
      </w:pPr>
      <w:r>
        <w:separator/>
      </w:r>
    </w:p>
  </w:footnote>
  <w:footnote w:type="continuationSeparator" w:id="0">
    <w:p w:rsidR="00DA19E2" w:rsidRDefault="00DA19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
  <w:rsids>
    <w:rsidRoot w:val="00F77B3B"/>
    <w:rsid w:val="0004680A"/>
    <w:rsid w:val="000C2B83"/>
    <w:rsid w:val="001306A7"/>
    <w:rsid w:val="00167452"/>
    <w:rsid w:val="001A1BC3"/>
    <w:rsid w:val="00233DA6"/>
    <w:rsid w:val="0029291C"/>
    <w:rsid w:val="0030002B"/>
    <w:rsid w:val="00345F4A"/>
    <w:rsid w:val="00432049"/>
    <w:rsid w:val="00463653"/>
    <w:rsid w:val="004676D5"/>
    <w:rsid w:val="0058369C"/>
    <w:rsid w:val="005957BB"/>
    <w:rsid w:val="00605480"/>
    <w:rsid w:val="00640D29"/>
    <w:rsid w:val="0068260E"/>
    <w:rsid w:val="00760CE0"/>
    <w:rsid w:val="007E4A11"/>
    <w:rsid w:val="00823F64"/>
    <w:rsid w:val="00990334"/>
    <w:rsid w:val="00AE1A9F"/>
    <w:rsid w:val="00C6644A"/>
    <w:rsid w:val="00DA19E2"/>
    <w:rsid w:val="00DE7B2C"/>
    <w:rsid w:val="00E57F45"/>
    <w:rsid w:val="00EF51E0"/>
    <w:rsid w:val="00F77B3B"/>
    <w:rsid w:val="00FD25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A83F79-6B86-4E63-AF6E-7691FFFF3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B3B"/>
    <w:pPr>
      <w:suppressAutoHyphens/>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qFormat/>
    <w:rsid w:val="00F77B3B"/>
  </w:style>
  <w:style w:type="character" w:styleId="Hiperligao">
    <w:name w:val="Hyperlink"/>
    <w:rsid w:val="00F77B3B"/>
    <w:rPr>
      <w:color w:val="000080"/>
      <w:u w:val="single"/>
    </w:rPr>
  </w:style>
  <w:style w:type="character" w:customStyle="1" w:styleId="Refdecomentrio1">
    <w:name w:val="Ref. de comentário1"/>
    <w:basedOn w:val="Fontepargpadro1"/>
    <w:qFormat/>
    <w:rsid w:val="00F77B3B"/>
    <w:rPr>
      <w:sz w:val="16"/>
      <w:szCs w:val="16"/>
    </w:rPr>
  </w:style>
  <w:style w:type="paragraph" w:customStyle="1" w:styleId="Textodecomentrio1">
    <w:name w:val="Texto de comentário1"/>
    <w:basedOn w:val="Normal"/>
    <w:qFormat/>
    <w:rsid w:val="00F77B3B"/>
    <w:pPr>
      <w:widowControl w:val="0"/>
      <w:spacing w:line="240" w:lineRule="auto"/>
    </w:pPr>
    <w:rPr>
      <w:sz w:val="20"/>
      <w:szCs w:val="20"/>
    </w:rPr>
  </w:style>
  <w:style w:type="character" w:customStyle="1" w:styleId="TextodecomentrioChar">
    <w:name w:val="Texto de comentário Char"/>
    <w:basedOn w:val="Fontepargpadro1"/>
    <w:qFormat/>
    <w:rsid w:val="00F77B3B"/>
    <w:rPr>
      <w:sz w:val="20"/>
      <w:szCs w:val="20"/>
    </w:rPr>
  </w:style>
  <w:style w:type="paragraph" w:customStyle="1" w:styleId="Assuntodocomentrio1">
    <w:name w:val="Assunto do comentário1"/>
    <w:basedOn w:val="Textodecomentrio1"/>
    <w:next w:val="Textodecomentrio1"/>
    <w:qFormat/>
    <w:rsid w:val="00F77B3B"/>
    <w:rPr>
      <w:b/>
      <w:bCs/>
    </w:rPr>
  </w:style>
  <w:style w:type="character" w:customStyle="1" w:styleId="AssuntodocomentrioChar">
    <w:name w:val="Assunto do comentário Char"/>
    <w:basedOn w:val="TextodecomentrioChar"/>
    <w:qFormat/>
    <w:rsid w:val="00F77B3B"/>
    <w:rPr>
      <w:b/>
      <w:bCs/>
      <w:sz w:val="20"/>
      <w:szCs w:val="20"/>
    </w:rPr>
  </w:style>
  <w:style w:type="paragraph" w:customStyle="1" w:styleId="Textodebalo1">
    <w:name w:val="Texto de balão1"/>
    <w:basedOn w:val="Normal"/>
    <w:qFormat/>
    <w:rsid w:val="00F77B3B"/>
    <w:pPr>
      <w:widowControl w:val="0"/>
      <w:spacing w:after="0" w:line="240" w:lineRule="auto"/>
    </w:pPr>
    <w:rPr>
      <w:rFonts w:ascii="Tahoma" w:hAnsi="Tahoma" w:cs="Tahoma"/>
      <w:sz w:val="16"/>
      <w:szCs w:val="16"/>
    </w:rPr>
  </w:style>
  <w:style w:type="character" w:customStyle="1" w:styleId="TextodebaloChar">
    <w:name w:val="Texto de balão Char"/>
    <w:basedOn w:val="Fontepargpadro1"/>
    <w:qFormat/>
    <w:rsid w:val="00F77B3B"/>
    <w:rPr>
      <w:rFonts w:ascii="Tahoma" w:hAnsi="Tahoma" w:cs="Tahoma"/>
      <w:sz w:val="16"/>
      <w:szCs w:val="16"/>
    </w:rPr>
  </w:style>
  <w:style w:type="character" w:customStyle="1" w:styleId="notereference">
    <w:name w:val="note reference"/>
    <w:semiHidden/>
    <w:unhideWhenUsed/>
    <w:rsid w:val="00F77B3B"/>
  </w:style>
  <w:style w:type="paragraph" w:customStyle="1" w:styleId="notetext">
    <w:name w:val="note text"/>
    <w:semiHidden/>
    <w:unhideWhenUsed/>
    <w:rsid w:val="00F77B3B"/>
  </w:style>
  <w:style w:type="character" w:customStyle="1" w:styleId="notereference1">
    <w:name w:val="note reference_1"/>
    <w:semiHidden/>
    <w:unhideWhenUsed/>
    <w:rsid w:val="00F77B3B"/>
  </w:style>
  <w:style w:type="paragraph" w:customStyle="1" w:styleId="notetext1">
    <w:name w:val="note text_1"/>
    <w:semiHidden/>
    <w:unhideWhenUsed/>
    <w:rsid w:val="00F77B3B"/>
  </w:style>
  <w:style w:type="character" w:styleId="Hiperligaovisitada">
    <w:name w:val="FollowedHyperlink"/>
    <w:rsid w:val="00F77B3B"/>
    <w:rPr>
      <w:color w:val="800080"/>
      <w:u w:val="single"/>
    </w:rPr>
  </w:style>
  <w:style w:type="table" w:customStyle="1" w:styleId="Estilo1">
    <w:name w:val="Estilo1"/>
    <w:basedOn w:val="Tabelacontempornea"/>
    <w:uiPriority w:val="99"/>
    <w:qFormat/>
    <w:rsid w:val="00345F4A"/>
    <w:pPr>
      <w:suppressAutoHyphens w:val="0"/>
      <w:spacing w:after="0" w:line="240" w:lineRule="auto"/>
    </w:pPr>
    <w:rPr>
      <w:rFonts w:asciiTheme="minorHAnsi" w:eastAsiaTheme="minorHAnsi" w:hAnsiTheme="minorHAnsi" w:cstheme="minorBidi"/>
      <w:sz w:val="20"/>
      <w:szCs w:val="20"/>
      <w:lang w:eastAsia="pt-B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unnamed1">
    <w:name w:val="unnamed1"/>
    <w:basedOn w:val="Normal"/>
    <w:qFormat/>
    <w:rsid w:val="00345F4A"/>
    <w:pPr>
      <w:widowControl w:val="0"/>
      <w:spacing w:before="100" w:after="100" w:line="480" w:lineRule="atLeast"/>
    </w:pPr>
    <w:rPr>
      <w:rFonts w:ascii="Times New Roman" w:eastAsia="Times New Roman" w:hAnsi="Times New Roman"/>
      <w:sz w:val="26"/>
      <w:szCs w:val="26"/>
      <w:lang w:eastAsia="pt-BR"/>
    </w:rPr>
  </w:style>
  <w:style w:type="table" w:styleId="Tabelacontempornea">
    <w:name w:val="Table Contemporary"/>
    <w:basedOn w:val="Tabelanormal"/>
    <w:uiPriority w:val="99"/>
    <w:semiHidden/>
    <w:unhideWhenUsed/>
    <w:rsid w:val="00345F4A"/>
    <w:pPr>
      <w:suppressAutoHyphens/>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bealho">
    <w:name w:val="header"/>
    <w:basedOn w:val="Normal"/>
    <w:link w:val="CabealhoCarter"/>
    <w:uiPriority w:val="99"/>
    <w:semiHidden/>
    <w:unhideWhenUsed/>
    <w:rsid w:val="007E4A1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semiHidden/>
    <w:rsid w:val="007E4A11"/>
  </w:style>
  <w:style w:type="paragraph" w:styleId="Rodap">
    <w:name w:val="footer"/>
    <w:basedOn w:val="Normal"/>
    <w:link w:val="RodapCarter"/>
    <w:uiPriority w:val="99"/>
    <w:semiHidden/>
    <w:unhideWhenUsed/>
    <w:rsid w:val="007E4A1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semiHidden/>
    <w:rsid w:val="007E4A11"/>
  </w:style>
  <w:style w:type="paragraph" w:customStyle="1" w:styleId="Normal1">
    <w:name w:val="Normal1"/>
    <w:qFormat/>
    <w:rsid w:val="004676D5"/>
    <w:pPr>
      <w:widowControl w:val="0"/>
      <w:suppressAutoHyphens/>
    </w:pPr>
    <w:rPr>
      <w:rFonts w:cs="Calibri"/>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957402">
      <w:bodyDiv w:val="1"/>
      <w:marLeft w:val="0"/>
      <w:marRight w:val="0"/>
      <w:marTop w:val="0"/>
      <w:marBottom w:val="0"/>
      <w:divBdr>
        <w:top w:val="none" w:sz="0" w:space="0" w:color="auto"/>
        <w:left w:val="none" w:sz="0" w:space="0" w:color="auto"/>
        <w:bottom w:val="none" w:sz="0" w:space="0" w:color="auto"/>
        <w:right w:val="none" w:sz="0" w:space="0" w:color="auto"/>
      </w:divBdr>
    </w:div>
    <w:div w:id="590241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nta3.ufrgs.br/tutoriais/hotpotatoes/apresentacao.sw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ogosdoriva.webnode.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caixadejogos.blogspot.com.br/2014/02/hot-potatoes-como-inserir-atividades-em.html" TargetMode="External"/><Relationship Id="rId5" Type="http://schemas.openxmlformats.org/officeDocument/2006/relationships/footnotes" Target="footnotes.xml"/><Relationship Id="rId10" Type="http://schemas.openxmlformats.org/officeDocument/2006/relationships/hyperlink" Target="http://institutocrescer.org.br/cresceremrede/" TargetMode="External"/><Relationship Id="rId4" Type="http://schemas.openxmlformats.org/officeDocument/2006/relationships/webSettings" Target="webSettings.xml"/><Relationship Id="rId9" Type="http://schemas.openxmlformats.org/officeDocument/2006/relationships/hyperlink" Target="http://guida.querido.net/hotpo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file>

<file path=customXml/itemProps1.xml><?xml version="1.0" encoding="utf-8"?>
<ds:datastoreItem xmlns:ds="http://schemas.openxmlformats.org/officeDocument/2006/customXml" ds:itemID="{6B398584-8AA9-4638-A982-717EE7DFED35}">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1328</Words>
  <Characters>7177</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Luciana</dc:creator>
  <cp:lastModifiedBy>Cheyenne</cp:lastModifiedBy>
  <cp:revision>13</cp:revision>
  <dcterms:created xsi:type="dcterms:W3CDTF">2014-05-15T01:48:00Z</dcterms:created>
  <dcterms:modified xsi:type="dcterms:W3CDTF">2014-05-29T22:58:00Z</dcterms:modified>
</cp:coreProperties>
</file>